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67D7F" w14:textId="1FC6A41E" w:rsidR="00C475F6" w:rsidRDefault="00C475F6" w:rsidP="00C475F6">
      <w:pPr>
        <w:jc w:val="center"/>
        <w:rPr>
          <w:b/>
          <w:bCs/>
          <w:sz w:val="36"/>
          <w:szCs w:val="36"/>
          <w:u w:val="single"/>
        </w:rPr>
      </w:pPr>
      <w:r w:rsidRPr="00C475F6">
        <w:rPr>
          <w:b/>
          <w:bCs/>
          <w:sz w:val="36"/>
          <w:szCs w:val="36"/>
          <w:u w:val="single"/>
        </w:rPr>
        <w:t xml:space="preserve">Grendon Underwood Parish Council </w:t>
      </w:r>
      <w:r w:rsidR="00286795">
        <w:rPr>
          <w:b/>
          <w:bCs/>
          <w:sz w:val="36"/>
          <w:szCs w:val="36"/>
          <w:u w:val="single"/>
        </w:rPr>
        <w:t>30</w:t>
      </w:r>
      <w:r w:rsidRPr="00C475F6">
        <w:rPr>
          <w:b/>
          <w:bCs/>
          <w:sz w:val="36"/>
          <w:szCs w:val="36"/>
          <w:u w:val="single"/>
        </w:rPr>
        <w:t>/</w:t>
      </w:r>
      <w:r w:rsidR="00286795">
        <w:rPr>
          <w:b/>
          <w:bCs/>
          <w:sz w:val="36"/>
          <w:szCs w:val="36"/>
          <w:u w:val="single"/>
        </w:rPr>
        <w:t>June</w:t>
      </w:r>
      <w:r w:rsidR="00C80B0F">
        <w:rPr>
          <w:b/>
          <w:bCs/>
          <w:sz w:val="36"/>
          <w:szCs w:val="36"/>
          <w:u w:val="single"/>
        </w:rPr>
        <w:t>/</w:t>
      </w:r>
      <w:r w:rsidRPr="00C475F6">
        <w:rPr>
          <w:b/>
          <w:bCs/>
          <w:sz w:val="36"/>
          <w:szCs w:val="36"/>
          <w:u w:val="single"/>
        </w:rPr>
        <w:t>2020</w:t>
      </w:r>
    </w:p>
    <w:p w14:paraId="373CFA09" w14:textId="475A0F8C" w:rsidR="00C475F6" w:rsidRPr="007022CA" w:rsidRDefault="00C475F6" w:rsidP="00C475F6">
      <w:pPr>
        <w:rPr>
          <w:b/>
          <w:bCs/>
          <w:sz w:val="36"/>
          <w:szCs w:val="36"/>
          <w:u w:val="single"/>
        </w:rPr>
      </w:pPr>
      <w:r w:rsidRPr="007022CA">
        <w:rPr>
          <w:b/>
          <w:bCs/>
          <w:sz w:val="36"/>
          <w:szCs w:val="36"/>
          <w:u w:val="single"/>
        </w:rPr>
        <w:t>Saye and Sele Foundation  Trustee Report</w:t>
      </w:r>
    </w:p>
    <w:p w14:paraId="12BC115E" w14:textId="30E81743" w:rsidR="00FC2BC3" w:rsidRDefault="00286795" w:rsidP="00C475F6">
      <w:pPr>
        <w:rPr>
          <w:sz w:val="28"/>
          <w:szCs w:val="28"/>
        </w:rPr>
      </w:pPr>
      <w:r>
        <w:rPr>
          <w:sz w:val="28"/>
          <w:szCs w:val="28"/>
        </w:rPr>
        <w:t>There is nothing to report with the next meeting scheduled for 6/July/2020.</w:t>
      </w:r>
    </w:p>
    <w:p w14:paraId="1D9A8311" w14:textId="4BA2EEB5" w:rsidR="00C475F6" w:rsidRDefault="00C475F6" w:rsidP="00C475F6">
      <w:pPr>
        <w:rPr>
          <w:sz w:val="28"/>
          <w:szCs w:val="28"/>
        </w:rPr>
      </w:pPr>
    </w:p>
    <w:p w14:paraId="44AC63D4" w14:textId="7D428DEC" w:rsidR="00C475F6" w:rsidRDefault="00C475F6" w:rsidP="00C475F6">
      <w:pPr>
        <w:rPr>
          <w:b/>
          <w:bCs/>
          <w:sz w:val="36"/>
          <w:szCs w:val="36"/>
          <w:u w:val="single"/>
        </w:rPr>
      </w:pPr>
      <w:r w:rsidRPr="00C475F6">
        <w:rPr>
          <w:b/>
          <w:bCs/>
          <w:sz w:val="36"/>
          <w:szCs w:val="36"/>
          <w:u w:val="single"/>
        </w:rPr>
        <w:t>GUVH Trustee report</w:t>
      </w:r>
    </w:p>
    <w:p w14:paraId="64A0A5BF" w14:textId="5444FE68" w:rsidR="00755141" w:rsidRDefault="007B4EDD" w:rsidP="00286795">
      <w:pPr>
        <w:rPr>
          <w:sz w:val="28"/>
          <w:szCs w:val="28"/>
        </w:rPr>
      </w:pPr>
      <w:r>
        <w:rPr>
          <w:sz w:val="28"/>
          <w:szCs w:val="28"/>
        </w:rPr>
        <w:t xml:space="preserve"> </w:t>
      </w:r>
      <w:r w:rsidR="00286795">
        <w:rPr>
          <w:sz w:val="28"/>
          <w:szCs w:val="28"/>
        </w:rPr>
        <w:t>Covid Reopening.</w:t>
      </w:r>
    </w:p>
    <w:p w14:paraId="75E0B312" w14:textId="0003B4ED" w:rsidR="00286795" w:rsidRDefault="00286795" w:rsidP="00286795">
      <w:pPr>
        <w:rPr>
          <w:sz w:val="28"/>
          <w:szCs w:val="28"/>
        </w:rPr>
      </w:pPr>
      <w:r>
        <w:rPr>
          <w:sz w:val="28"/>
          <w:szCs w:val="28"/>
        </w:rPr>
        <w:t>Our insurance company,Aviva,has issued guidance which each user must follow before commencing use of the hall. The main points are to create and maintain a risk register and cleaning log. This was discussed briefly during a Zoom meeting on23/June and will be examined further at the next meeting scheduled for 7/July which will include an AGM.</w:t>
      </w:r>
    </w:p>
    <w:p w14:paraId="29409C19" w14:textId="68F6B604" w:rsidR="00286795" w:rsidRDefault="00286795" w:rsidP="00286795">
      <w:pPr>
        <w:rPr>
          <w:sz w:val="28"/>
          <w:szCs w:val="28"/>
        </w:rPr>
      </w:pPr>
      <w:r>
        <w:rPr>
          <w:sz w:val="28"/>
          <w:szCs w:val="28"/>
        </w:rPr>
        <w:t>S106 Money</w:t>
      </w:r>
    </w:p>
    <w:p w14:paraId="5BB197E2" w14:textId="2BE3644A" w:rsidR="00286795" w:rsidRDefault="00286795" w:rsidP="00286795">
      <w:pPr>
        <w:rPr>
          <w:sz w:val="28"/>
          <w:szCs w:val="28"/>
        </w:rPr>
      </w:pPr>
      <w:r>
        <w:rPr>
          <w:sz w:val="28"/>
          <w:szCs w:val="28"/>
        </w:rPr>
        <w:t>This was discussed at the meeting and it was agreed to seek a joint meeting with the PC to identify suitable topics for expenditure at the hall and ROM costs.</w:t>
      </w:r>
    </w:p>
    <w:p w14:paraId="4D8B4086" w14:textId="025629C3" w:rsidR="00286795" w:rsidRDefault="00286795" w:rsidP="00286795">
      <w:pPr>
        <w:rPr>
          <w:sz w:val="28"/>
          <w:szCs w:val="28"/>
        </w:rPr>
      </w:pPr>
      <w:r>
        <w:rPr>
          <w:sz w:val="28"/>
          <w:szCs w:val="28"/>
        </w:rPr>
        <w:t>Hall Finances</w:t>
      </w:r>
    </w:p>
    <w:p w14:paraId="3E8CCED8" w14:textId="5720DE04" w:rsidR="00E656D9" w:rsidRDefault="00E656D9" w:rsidP="00286795">
      <w:pPr>
        <w:rPr>
          <w:sz w:val="28"/>
          <w:szCs w:val="28"/>
        </w:rPr>
      </w:pPr>
      <w:r>
        <w:rPr>
          <w:sz w:val="28"/>
          <w:szCs w:val="28"/>
        </w:rPr>
        <w:t>The hall finances were examined and found to be sound with the grant of £10,000 from HMG’s Small business Grant Scheme having been received through Bucks CC.</w:t>
      </w:r>
    </w:p>
    <w:p w14:paraId="44049811" w14:textId="22F214E0" w:rsidR="00E656D9" w:rsidRDefault="00E656D9" w:rsidP="00286795">
      <w:pPr>
        <w:rPr>
          <w:sz w:val="28"/>
          <w:szCs w:val="28"/>
        </w:rPr>
      </w:pPr>
      <w:r>
        <w:rPr>
          <w:sz w:val="28"/>
          <w:szCs w:val="28"/>
        </w:rPr>
        <w:t>Near- term activities</w:t>
      </w:r>
    </w:p>
    <w:p w14:paraId="45917B77" w14:textId="4CF30456" w:rsidR="00E656D9" w:rsidRDefault="00E656D9" w:rsidP="00286795">
      <w:pPr>
        <w:rPr>
          <w:sz w:val="28"/>
          <w:szCs w:val="28"/>
        </w:rPr>
      </w:pPr>
      <w:r>
        <w:rPr>
          <w:sz w:val="28"/>
          <w:szCs w:val="28"/>
        </w:rPr>
        <w:t>At the meeting it was agreed to go ahead and install new, and fully regulation compliant,</w:t>
      </w:r>
      <w:r>
        <w:rPr>
          <w:sz w:val="28"/>
          <w:szCs w:val="28"/>
        </w:rPr>
        <w:t xml:space="preserve"> stage curtains</w:t>
      </w:r>
      <w:r>
        <w:rPr>
          <w:sz w:val="28"/>
          <w:szCs w:val="28"/>
        </w:rPr>
        <w:t>(the existing curtains are very old and worn and probably do not meet today’s fire regulations).This will be funded partly from donations and partly from hall funds. Mr Christie has volunteered to carry out the installation FOC.</w:t>
      </w:r>
    </w:p>
    <w:p w14:paraId="21FA2518" w14:textId="432B0894" w:rsidR="00E656D9" w:rsidRDefault="00E656D9" w:rsidP="00286795">
      <w:pPr>
        <w:rPr>
          <w:sz w:val="28"/>
          <w:szCs w:val="28"/>
        </w:rPr>
      </w:pPr>
      <w:r>
        <w:rPr>
          <w:sz w:val="28"/>
          <w:szCs w:val="28"/>
        </w:rPr>
        <w:t>It also was agreed to carry out some essential maintenance ASAP and to seek quotes for the removal of a self-seeded tree which is overhanging onto part of the hall roof and possibly damaging foundations and drains.</w:t>
      </w:r>
    </w:p>
    <w:p w14:paraId="19C9117F" w14:textId="0278F28C" w:rsidR="000E6820" w:rsidRDefault="000E6820" w:rsidP="00C475F6">
      <w:pPr>
        <w:rPr>
          <w:rFonts w:cstheme="minorHAnsi"/>
          <w:sz w:val="28"/>
          <w:szCs w:val="28"/>
        </w:rPr>
      </w:pPr>
      <w:r>
        <w:rPr>
          <w:rFonts w:ascii="Lucida Handwriting" w:hAnsi="Lucida Handwriting"/>
          <w:sz w:val="28"/>
          <w:szCs w:val="28"/>
        </w:rPr>
        <w:t>Paul Jackman</w:t>
      </w:r>
    </w:p>
    <w:p w14:paraId="74FD8D8B" w14:textId="21629876" w:rsidR="000E6820" w:rsidRPr="000E6820" w:rsidRDefault="000E6820" w:rsidP="00C475F6">
      <w:pPr>
        <w:rPr>
          <w:rFonts w:cstheme="minorHAnsi"/>
          <w:sz w:val="28"/>
          <w:szCs w:val="28"/>
        </w:rPr>
      </w:pPr>
      <w:r>
        <w:rPr>
          <w:rFonts w:cstheme="minorHAnsi"/>
          <w:sz w:val="28"/>
          <w:szCs w:val="28"/>
        </w:rPr>
        <w:t>25/0</w:t>
      </w:r>
      <w:r w:rsidR="00E656D9">
        <w:rPr>
          <w:rFonts w:cstheme="minorHAnsi"/>
          <w:sz w:val="28"/>
          <w:szCs w:val="28"/>
        </w:rPr>
        <w:t>6</w:t>
      </w:r>
      <w:r>
        <w:rPr>
          <w:rFonts w:cstheme="minorHAnsi"/>
          <w:sz w:val="28"/>
          <w:szCs w:val="28"/>
        </w:rPr>
        <w:t>/2020</w:t>
      </w:r>
    </w:p>
    <w:sectPr w:rsidR="000E6820" w:rsidRPr="000E68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5F6"/>
    <w:rsid w:val="000E6820"/>
    <w:rsid w:val="00286795"/>
    <w:rsid w:val="007022CA"/>
    <w:rsid w:val="00755141"/>
    <w:rsid w:val="007B4EDD"/>
    <w:rsid w:val="00856DE5"/>
    <w:rsid w:val="00925408"/>
    <w:rsid w:val="00C406C3"/>
    <w:rsid w:val="00C475F6"/>
    <w:rsid w:val="00C80B0F"/>
    <w:rsid w:val="00CC33BB"/>
    <w:rsid w:val="00DE311E"/>
    <w:rsid w:val="00E656D9"/>
    <w:rsid w:val="00FC2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5209"/>
  <w15:chartTrackingRefBased/>
  <w15:docId w15:val="{633A8378-CAC9-4081-B923-86197B95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Jackman</dc:creator>
  <cp:keywords/>
  <dc:description/>
  <cp:lastModifiedBy>Carole Jackman</cp:lastModifiedBy>
  <cp:revision>4</cp:revision>
  <cp:lastPrinted>2020-02-25T15:02:00Z</cp:lastPrinted>
  <dcterms:created xsi:type="dcterms:W3CDTF">2020-06-25T08:15:00Z</dcterms:created>
  <dcterms:modified xsi:type="dcterms:W3CDTF">2020-06-25T08:37:00Z</dcterms:modified>
</cp:coreProperties>
</file>